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82B" w:rsidRPr="00583B91" w:rsidRDefault="0002182B" w:rsidP="005F0F6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AE1">
        <w:rPr>
          <w:rFonts w:ascii="Times New Roman" w:hAnsi="Times New Roman" w:cs="Times New Roman"/>
          <w:b/>
          <w:sz w:val="24"/>
          <w:szCs w:val="24"/>
        </w:rPr>
        <w:t>ИНДИВИДУАЛЬНОЕ</w:t>
      </w:r>
      <w:r w:rsidRPr="00C95DBE">
        <w:rPr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2182B" w:rsidRPr="00F43A02" w:rsidRDefault="0002182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43A02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02182B" w:rsidRPr="00F43A02" w:rsidRDefault="0002182B" w:rsidP="007D701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«а</w:t>
      </w:r>
      <w:r w:rsidRPr="00F43A02">
        <w:rPr>
          <w:rFonts w:ascii="Times New Roman" w:hAnsi="Times New Roman" w:cs="Times New Roman"/>
          <w:b/>
          <w:sz w:val="24"/>
          <w:szCs w:val="24"/>
          <w:u w:val="single"/>
        </w:rPr>
        <w:t>нализ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Pr="00F43A02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проб отложений ТА и внутренних поверхностей нагрева котлов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Pr="00F43A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182B" w:rsidRPr="00F43A02" w:rsidRDefault="0002182B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F43A02">
        <w:rPr>
          <w:rFonts w:ascii="Times New Roman" w:hAnsi="Times New Roman" w:cs="Times New Roman"/>
          <w:i/>
          <w:sz w:val="16"/>
          <w:szCs w:val="16"/>
        </w:rPr>
        <w:t xml:space="preserve"> (наименование)</w:t>
      </w:r>
    </w:p>
    <w:p w:rsidR="0002182B" w:rsidRPr="00F43A02" w:rsidRDefault="0002182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43A02">
        <w:rPr>
          <w:rFonts w:ascii="Times New Roman" w:hAnsi="Times New Roman" w:cs="Times New Roman"/>
          <w:sz w:val="24"/>
          <w:szCs w:val="24"/>
          <w:u w:val="single"/>
        </w:rPr>
        <w:t>Первомайской теплоэлектроцентрали (ТЭЦ-14)</w:t>
      </w:r>
      <w:r w:rsidRPr="00F43A02">
        <w:rPr>
          <w:rFonts w:ascii="Times New Roman" w:hAnsi="Times New Roman" w:cs="Times New Roman"/>
          <w:sz w:val="24"/>
          <w:szCs w:val="24"/>
        </w:rPr>
        <w:t xml:space="preserve"> </w:t>
      </w:r>
      <w:r w:rsidRPr="00F43A02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02182B" w:rsidRPr="00F43A02" w:rsidRDefault="0002182B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F43A02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02182B" w:rsidRPr="007F7681" w:rsidRDefault="0002182B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02182B" w:rsidRPr="00E37A96" w:rsidRDefault="0002182B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7A96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E37A96">
        <w:rPr>
          <w:rFonts w:ascii="Times New Roman" w:hAnsi="Times New Roman" w:cs="Times New Roman"/>
          <w:sz w:val="24"/>
          <w:szCs w:val="24"/>
          <w:u w:val="single"/>
        </w:rPr>
        <w:t>1114/6.42-892</w:t>
      </w:r>
    </w:p>
    <w:p w:rsidR="0002182B" w:rsidRPr="00E37A96" w:rsidRDefault="0002182B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7A96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E37A96">
        <w:rPr>
          <w:rFonts w:ascii="Times New Roman" w:hAnsi="Times New Roman" w:cs="Times New Roman"/>
          <w:sz w:val="24"/>
          <w:szCs w:val="24"/>
          <w:u w:val="single"/>
        </w:rPr>
        <w:t>6.5.1.</w:t>
      </w:r>
    </w:p>
    <w:p w:rsidR="0002182B" w:rsidRPr="00E37A96" w:rsidRDefault="0002182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E37A96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E37A96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E37A96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02182B" w:rsidRPr="00E37A96" w:rsidRDefault="0002182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37A96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02182B" w:rsidRPr="00E37A96" w:rsidRDefault="0002182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7A96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02182B" w:rsidRPr="00E37A96" w:rsidRDefault="0002182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7A96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02182B" w:rsidRPr="00E37A96" w:rsidRDefault="0002182B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37A96">
        <w:rPr>
          <w:rFonts w:ascii="Times New Roman" w:hAnsi="Times New Roman" w:cs="Times New Roman"/>
          <w:sz w:val="24"/>
          <w:szCs w:val="24"/>
        </w:rPr>
        <w:t>Начальник ХЦ Козлова И.В., т. (812) 901-45-88.</w:t>
      </w:r>
    </w:p>
    <w:p w:rsidR="0002182B" w:rsidRPr="00E37A96" w:rsidRDefault="0002182B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37A96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02182B" w:rsidRPr="00E37A96" w:rsidRDefault="0002182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7A96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E37A96">
        <w:rPr>
          <w:rFonts w:ascii="Times New Roman" w:hAnsi="Times New Roman" w:cs="Times New Roman"/>
          <w:sz w:val="24"/>
          <w:szCs w:val="24"/>
          <w:u w:val="single"/>
        </w:rPr>
        <w:t>июль</w:t>
      </w:r>
      <w:r w:rsidRPr="00E37A96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E37A96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E37A96">
        <w:rPr>
          <w:rFonts w:ascii="Times New Roman" w:hAnsi="Times New Roman" w:cs="Times New Roman"/>
          <w:sz w:val="24"/>
          <w:szCs w:val="24"/>
        </w:rPr>
        <w:t>.</w:t>
      </w:r>
    </w:p>
    <w:p w:rsidR="0002182B" w:rsidRPr="00E37A96" w:rsidRDefault="0002182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7A96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Pr="00E37A96"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Pr="00E37A96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E37A96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E37A96">
        <w:rPr>
          <w:rFonts w:ascii="Times New Roman" w:hAnsi="Times New Roman" w:cs="Times New Roman"/>
          <w:sz w:val="24"/>
          <w:szCs w:val="24"/>
        </w:rPr>
        <w:t>.</w:t>
      </w:r>
    </w:p>
    <w:p w:rsidR="0002182B" w:rsidRPr="00E37A96" w:rsidRDefault="0002182B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37A96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E37A9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443,00</w:t>
      </w:r>
      <w:r w:rsidRPr="00E37A9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37A96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02182B" w:rsidRPr="00E37A96" w:rsidRDefault="0002182B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37A96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02182B" w:rsidRPr="00E37A96" w:rsidRDefault="0002182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7A96"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 w:rsidRPr="00E37A96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E37A9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2182B" w:rsidRPr="00E37A96" w:rsidRDefault="0002182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7A96">
        <w:rPr>
          <w:rFonts w:ascii="Times New Roman" w:hAnsi="Times New Roman" w:cs="Times New Roman"/>
          <w:sz w:val="24"/>
          <w:szCs w:val="24"/>
        </w:rPr>
        <w:t xml:space="preserve">2-й квартал – </w:t>
      </w:r>
      <w:r w:rsidRPr="00E37A96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E37A9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2182B" w:rsidRPr="00E37A96" w:rsidRDefault="0002182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7A96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37A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443,00</w:t>
      </w:r>
      <w:r w:rsidRPr="00E37A9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2182B" w:rsidRPr="00E37A96" w:rsidRDefault="0002182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37A96">
        <w:rPr>
          <w:rFonts w:ascii="Times New Roman" w:hAnsi="Times New Roman" w:cs="Times New Roman"/>
          <w:sz w:val="24"/>
          <w:szCs w:val="24"/>
        </w:rPr>
        <w:t xml:space="preserve">4-й квартал – </w:t>
      </w:r>
      <w:r w:rsidRPr="00E37A96">
        <w:rPr>
          <w:rFonts w:ascii="Times New Roman" w:hAnsi="Times New Roman" w:cs="Times New Roman"/>
          <w:sz w:val="24"/>
          <w:szCs w:val="24"/>
          <w:u w:val="single"/>
        </w:rPr>
        <w:t>0,00</w:t>
      </w:r>
      <w:r w:rsidRPr="00E37A96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02182B" w:rsidRPr="00F43A02" w:rsidRDefault="0002182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F43A0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43A02">
        <w:rPr>
          <w:rFonts w:ascii="Times New Roman" w:hAnsi="Times New Roman" w:cs="Times New Roman"/>
          <w:b/>
          <w:sz w:val="24"/>
          <w:szCs w:val="24"/>
        </w:rPr>
        <w:t>. Описание и основные технические характеристики объекта работ</w:t>
      </w:r>
    </w:p>
    <w:p w:rsidR="0002182B" w:rsidRPr="00F43A02" w:rsidRDefault="0002182B" w:rsidP="00415626">
      <w:pPr>
        <w:spacing w:after="2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A02">
        <w:rPr>
          <w:rFonts w:ascii="Times New Roman" w:hAnsi="Times New Roman" w:cs="Times New Roman"/>
          <w:sz w:val="24"/>
          <w:szCs w:val="24"/>
        </w:rPr>
        <w:t>Вырезка образцов труб котла и снятие отложений с внутренней поверхности для проведения анализа.</w:t>
      </w:r>
    </w:p>
    <w:p w:rsidR="0002182B" w:rsidRPr="00E37A96" w:rsidRDefault="0002182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37A9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37A96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2182B" w:rsidRPr="00E37A96" w:rsidRDefault="0002182B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A96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02182B" w:rsidRPr="00F43A02" w:rsidRDefault="0002182B" w:rsidP="00A012AA">
      <w:pPr>
        <w:jc w:val="both"/>
        <w:rPr>
          <w:rFonts w:ascii="Times New Roman" w:hAnsi="Times New Roman" w:cs="Times New Roman"/>
          <w:sz w:val="24"/>
          <w:szCs w:val="24"/>
        </w:rPr>
      </w:pPr>
      <w:r w:rsidRPr="00F43A02">
        <w:rPr>
          <w:rFonts w:ascii="Times New Roman" w:hAnsi="Times New Roman" w:cs="Times New Roman"/>
          <w:sz w:val="24"/>
          <w:szCs w:val="24"/>
        </w:rPr>
        <w:t>Проведение качественного анализа показателей отложений с внутренних поверхностей нагрева пароводяного тракта оборудования для определения состава отложений.</w:t>
      </w:r>
    </w:p>
    <w:p w:rsidR="0002182B" w:rsidRPr="00A012AA" w:rsidRDefault="0002182B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2182B" w:rsidRPr="00583B91" w:rsidRDefault="0002182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2182B" w:rsidRPr="00583B91" w:rsidRDefault="0002182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379"/>
        <w:gridCol w:w="1134"/>
        <w:gridCol w:w="986"/>
      </w:tblGrid>
      <w:tr w:rsidR="0002182B" w:rsidRPr="00E37A96" w:rsidTr="009F1E26">
        <w:tc>
          <w:tcPr>
            <w:tcW w:w="846" w:type="dxa"/>
          </w:tcPr>
          <w:p w:rsidR="0002182B" w:rsidRPr="00E37A96" w:rsidRDefault="0002182B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02182B" w:rsidRPr="00E37A96" w:rsidRDefault="0002182B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02182B" w:rsidRPr="00E37A96" w:rsidRDefault="0002182B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02182B" w:rsidRPr="00E37A96" w:rsidRDefault="0002182B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2182B" w:rsidRPr="00E37A96" w:rsidTr="00510F4F">
        <w:tc>
          <w:tcPr>
            <w:tcW w:w="9345" w:type="dxa"/>
            <w:gridSpan w:val="4"/>
          </w:tcPr>
          <w:p w:rsidR="0002182B" w:rsidRPr="00E37A96" w:rsidRDefault="0002182B" w:rsidP="00023F0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Выполнить анализы </w:t>
            </w:r>
            <w:r w:rsidRPr="00E37A96">
              <w:rPr>
                <w:rFonts w:ascii="Times New Roman" w:hAnsi="Times New Roman" w:cs="Times New Roman"/>
                <w:sz w:val="24"/>
                <w:szCs w:val="24"/>
              </w:rPr>
              <w:t>проб отложений ТА и поверхностей нагрева котлов</w:t>
            </w:r>
          </w:p>
        </w:tc>
      </w:tr>
      <w:tr w:rsidR="0002182B" w:rsidRPr="00E37A96" w:rsidTr="002E72D1">
        <w:tc>
          <w:tcPr>
            <w:tcW w:w="846" w:type="dxa"/>
          </w:tcPr>
          <w:p w:rsidR="0002182B" w:rsidRPr="00E37A96" w:rsidRDefault="0002182B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02182B" w:rsidRPr="00E37A96" w:rsidRDefault="0002182B" w:rsidP="00F17DB0">
            <w:pPr>
              <w:tabs>
                <w:tab w:val="num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sz w:val="24"/>
                <w:szCs w:val="24"/>
              </w:rPr>
              <w:t>Определение удельной загрязнённости внутренних  поверхностей нагрева котлов</w:t>
            </w:r>
          </w:p>
        </w:tc>
        <w:tc>
          <w:tcPr>
            <w:tcW w:w="1134" w:type="dxa"/>
            <w:vAlign w:val="center"/>
          </w:tcPr>
          <w:p w:rsidR="0002182B" w:rsidRPr="00E37A96" w:rsidRDefault="0002182B" w:rsidP="00F17DB0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sz w:val="24"/>
                <w:szCs w:val="24"/>
              </w:rPr>
              <w:t>образец</w:t>
            </w:r>
          </w:p>
        </w:tc>
        <w:tc>
          <w:tcPr>
            <w:tcW w:w="986" w:type="dxa"/>
            <w:vAlign w:val="center"/>
          </w:tcPr>
          <w:p w:rsidR="0002182B" w:rsidRPr="00E37A96" w:rsidRDefault="0002182B" w:rsidP="00F17DB0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2182B" w:rsidRPr="00E37A96" w:rsidTr="002E72D1">
        <w:tc>
          <w:tcPr>
            <w:tcW w:w="846" w:type="dxa"/>
          </w:tcPr>
          <w:p w:rsidR="0002182B" w:rsidRPr="00E37A96" w:rsidRDefault="0002182B" w:rsidP="00023F03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02182B" w:rsidRPr="00E37A96" w:rsidRDefault="0002182B" w:rsidP="00F17DB0">
            <w:pPr>
              <w:tabs>
                <w:tab w:val="num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sz w:val="24"/>
                <w:szCs w:val="24"/>
              </w:rPr>
              <w:t>Качественный анализ внутренних отложений поверхностей нагрева котлов (полный)</w:t>
            </w:r>
          </w:p>
        </w:tc>
        <w:tc>
          <w:tcPr>
            <w:tcW w:w="1134" w:type="dxa"/>
            <w:vAlign w:val="center"/>
          </w:tcPr>
          <w:p w:rsidR="0002182B" w:rsidRPr="00E37A96" w:rsidRDefault="0002182B" w:rsidP="00F17DB0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sz w:val="24"/>
                <w:szCs w:val="24"/>
              </w:rPr>
              <w:t>образец</w:t>
            </w:r>
          </w:p>
        </w:tc>
        <w:tc>
          <w:tcPr>
            <w:tcW w:w="986" w:type="dxa"/>
            <w:vAlign w:val="center"/>
          </w:tcPr>
          <w:p w:rsidR="0002182B" w:rsidRPr="00E37A96" w:rsidRDefault="0002182B" w:rsidP="00F17DB0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2182B" w:rsidRPr="00E37A96" w:rsidTr="00AB1124">
        <w:tc>
          <w:tcPr>
            <w:tcW w:w="846" w:type="dxa"/>
          </w:tcPr>
          <w:p w:rsidR="0002182B" w:rsidRPr="00E37A96" w:rsidRDefault="0002182B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02182B" w:rsidRPr="00E37A96" w:rsidRDefault="0002182B" w:rsidP="00F17DB0">
            <w:pPr>
              <w:tabs>
                <w:tab w:val="num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sz w:val="24"/>
                <w:szCs w:val="24"/>
              </w:rPr>
              <w:t>Качественный анализ отложений турбоагрегатов</w:t>
            </w:r>
          </w:p>
        </w:tc>
        <w:tc>
          <w:tcPr>
            <w:tcW w:w="1134" w:type="dxa"/>
          </w:tcPr>
          <w:p w:rsidR="0002182B" w:rsidRPr="00E37A96" w:rsidRDefault="0002182B" w:rsidP="009F1E2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sz w:val="24"/>
                <w:szCs w:val="24"/>
              </w:rPr>
              <w:t>образец</w:t>
            </w:r>
          </w:p>
        </w:tc>
        <w:tc>
          <w:tcPr>
            <w:tcW w:w="986" w:type="dxa"/>
          </w:tcPr>
          <w:p w:rsidR="0002182B" w:rsidRPr="00E37A96" w:rsidRDefault="0002182B" w:rsidP="00A92B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A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2182B" w:rsidRPr="00323BAA" w:rsidRDefault="0002182B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02182B" w:rsidRPr="00F43A02" w:rsidRDefault="0002182B" w:rsidP="003F723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3A02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F43A02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02182B" w:rsidRPr="00F43A02" w:rsidRDefault="0002182B" w:rsidP="003F7234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F43A02">
        <w:rPr>
          <w:rFonts w:ascii="Times New Roman" w:hAnsi="Times New Roman"/>
          <w:sz w:val="24"/>
          <w:szCs w:val="24"/>
        </w:rPr>
        <w:t>Выполнение требований:</w:t>
      </w:r>
    </w:p>
    <w:p w:rsidR="0002182B" w:rsidRPr="00F43A02" w:rsidRDefault="0002182B" w:rsidP="003F723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A02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02182B" w:rsidRPr="00F43A02" w:rsidRDefault="0002182B" w:rsidP="003F7234">
      <w:pPr>
        <w:pStyle w:val="BodyText"/>
        <w:spacing w:after="0"/>
        <w:jc w:val="both"/>
        <w:rPr>
          <w:rFonts w:ascii="Times New Roman" w:hAnsi="Times New Roman"/>
          <w:sz w:val="24"/>
          <w:szCs w:val="24"/>
        </w:rPr>
      </w:pPr>
      <w:r w:rsidRPr="00F43A02">
        <w:rPr>
          <w:rFonts w:ascii="Times New Roman" w:hAnsi="Times New Roman"/>
          <w:sz w:val="24"/>
          <w:szCs w:val="24"/>
        </w:rPr>
        <w:t>б) СО 34.37.306-2001 Методические указания по контролю состояния основного оборудования тепловых электрических станций определение количества и химического состава отложений</w:t>
      </w:r>
    </w:p>
    <w:p w:rsidR="0002182B" w:rsidRPr="00F43A02" w:rsidRDefault="0002182B" w:rsidP="003F723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A02">
        <w:rPr>
          <w:rFonts w:ascii="Times New Roman" w:hAnsi="Times New Roman"/>
          <w:sz w:val="24"/>
          <w:szCs w:val="24"/>
        </w:rPr>
        <w:t>в) СО 34.37.402-96 Типовая инструкция по эксплуатационным химическим очисткам водогрейных котлов</w:t>
      </w:r>
    </w:p>
    <w:p w:rsidR="0002182B" w:rsidRPr="00F43A02" w:rsidRDefault="0002182B" w:rsidP="003F723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A02">
        <w:rPr>
          <w:rFonts w:ascii="Times New Roman" w:hAnsi="Times New Roman"/>
          <w:sz w:val="24"/>
          <w:szCs w:val="24"/>
        </w:rPr>
        <w:t>г) СО 34.03.201–97 Правила техники безопасности при эксплуатации тепломеханического оборудования электрических станций и тепловых сетей.</w:t>
      </w:r>
    </w:p>
    <w:p w:rsidR="0002182B" w:rsidRPr="00F43A02" w:rsidRDefault="0002182B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3A02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0"/>
      <w:bookmarkEnd w:id="1"/>
      <w:bookmarkEnd w:id="2"/>
      <w:bookmarkEnd w:id="3"/>
      <w:bookmarkEnd w:id="4"/>
      <w:r w:rsidRPr="00F43A02">
        <w:rPr>
          <w:rFonts w:ascii="Times New Roman" w:hAnsi="Times New Roman" w:cs="Times New Roman"/>
          <w:b/>
          <w:sz w:val="24"/>
          <w:szCs w:val="24"/>
        </w:rPr>
        <w:t>:</w:t>
      </w:r>
    </w:p>
    <w:p w:rsidR="0002182B" w:rsidRPr="00F43A02" w:rsidRDefault="0002182B" w:rsidP="00E37A96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43A02"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не требуются;</w:t>
      </w:r>
    </w:p>
    <w:p w:rsidR="0002182B" w:rsidRPr="00F43A02" w:rsidRDefault="0002182B" w:rsidP="00E37A96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43A02">
        <w:rPr>
          <w:rFonts w:ascii="Times New Roman" w:hAnsi="Times New Roman" w:cs="Times New Roman"/>
          <w:sz w:val="24"/>
          <w:szCs w:val="24"/>
        </w:rPr>
        <w:t>наличие аттестата аккредитации Федерального агентства по техническому регулированию и метрологии Российской Федерации на техническую компетентность и независимость;</w:t>
      </w:r>
    </w:p>
    <w:p w:rsidR="0002182B" w:rsidRPr="00E37A96" w:rsidRDefault="0002182B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E37A96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</w:p>
    <w:p w:rsidR="0002182B" w:rsidRPr="00F43A02" w:rsidRDefault="0002182B" w:rsidP="001C4AA1">
      <w:pPr>
        <w:jc w:val="both"/>
        <w:rPr>
          <w:rFonts w:ascii="Times New Roman" w:hAnsi="Times New Roman" w:cs="Times New Roman"/>
          <w:sz w:val="24"/>
          <w:szCs w:val="24"/>
        </w:rPr>
      </w:pPr>
      <w:r w:rsidRPr="00F43A02">
        <w:rPr>
          <w:rFonts w:ascii="Times New Roman" w:hAnsi="Times New Roman" w:cs="Times New Roman"/>
          <w:sz w:val="24"/>
          <w:szCs w:val="24"/>
        </w:rPr>
        <w:t>Результаты анализов оформить в виде протоколов и предоставить на Первомайскую ТЭЦ-14 филиала «Невский» ОАО «ТГК-1» два первых экземпляра.</w:t>
      </w:r>
    </w:p>
    <w:p w:rsidR="0002182B" w:rsidRPr="00F43A02" w:rsidRDefault="0002182B" w:rsidP="00A012AA">
      <w:pPr>
        <w:jc w:val="both"/>
        <w:rPr>
          <w:rFonts w:ascii="Times New Roman" w:hAnsi="Times New Roman" w:cs="Times New Roman"/>
          <w:sz w:val="24"/>
          <w:szCs w:val="24"/>
        </w:rPr>
      </w:pPr>
      <w:r w:rsidRPr="00F43A02">
        <w:rPr>
          <w:rFonts w:ascii="Times New Roman" w:hAnsi="Times New Roman" w:cs="Times New Roman"/>
          <w:sz w:val="24"/>
          <w:szCs w:val="24"/>
        </w:rPr>
        <w:t>Скан-копии протоколов направляются в департамент эксплуатации электростанций управления ОАО «ТГК-1».</w:t>
      </w:r>
      <w:bookmarkStart w:id="5" w:name="_GoBack"/>
      <w:bookmarkEnd w:id="5"/>
    </w:p>
    <w:p w:rsidR="0002182B" w:rsidRPr="00A56F88" w:rsidRDefault="0002182B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182B" w:rsidRDefault="0002182B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2182B" w:rsidRPr="0016600F" w:rsidRDefault="0002182B" w:rsidP="00E37A96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02182B" w:rsidRPr="0016600F" w:rsidRDefault="0002182B" w:rsidP="00E37A96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82B" w:rsidRPr="00110740" w:rsidRDefault="0002182B" w:rsidP="00E37A9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02182B" w:rsidRPr="0016600F" w:rsidRDefault="0002182B" w:rsidP="00E37A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182B" w:rsidRPr="0016600F" w:rsidRDefault="0002182B" w:rsidP="00E37A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182B" w:rsidRPr="0016600F" w:rsidRDefault="0002182B" w:rsidP="00E37A96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02182B" w:rsidRPr="00110740" w:rsidRDefault="0002182B" w:rsidP="00E37A9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02182B" w:rsidRPr="0016600F" w:rsidRDefault="0002182B" w:rsidP="00E37A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182B" w:rsidRPr="0016600F" w:rsidRDefault="0002182B" w:rsidP="00E37A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182B" w:rsidRPr="0016600F" w:rsidRDefault="0002182B" w:rsidP="00E37A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ХЦ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И.В. Козлова</w:t>
      </w:r>
    </w:p>
    <w:p w:rsidR="0002182B" w:rsidRPr="00110740" w:rsidRDefault="0002182B" w:rsidP="00E37A9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02182B" w:rsidRPr="0016600F" w:rsidRDefault="0002182B" w:rsidP="00E37A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182B" w:rsidRPr="0016600F" w:rsidRDefault="0002182B" w:rsidP="00E37A96">
      <w:pPr>
        <w:rPr>
          <w:rFonts w:ascii="Times New Roman" w:hAnsi="Times New Roman" w:cs="Times New Roman"/>
          <w:sz w:val="24"/>
          <w:szCs w:val="24"/>
        </w:rPr>
      </w:pPr>
    </w:p>
    <w:p w:rsidR="0002182B" w:rsidRDefault="0002182B" w:rsidP="00E37A96">
      <w:pPr>
        <w:jc w:val="both"/>
      </w:pPr>
    </w:p>
    <w:sectPr w:rsidR="0002182B" w:rsidSect="00E37A96">
      <w:pgSz w:w="11906" w:h="16838"/>
      <w:pgMar w:top="1134" w:right="850" w:bottom="143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82B" w:rsidRDefault="0002182B" w:rsidP="007F7681">
      <w:r>
        <w:separator/>
      </w:r>
    </w:p>
  </w:endnote>
  <w:endnote w:type="continuationSeparator" w:id="0">
    <w:p w:rsidR="0002182B" w:rsidRDefault="0002182B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82B" w:rsidRDefault="0002182B" w:rsidP="007F7681">
      <w:r>
        <w:separator/>
      </w:r>
    </w:p>
  </w:footnote>
  <w:footnote w:type="continuationSeparator" w:id="0">
    <w:p w:rsidR="0002182B" w:rsidRDefault="0002182B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42A"/>
    <w:multiLevelType w:val="hybridMultilevel"/>
    <w:tmpl w:val="8088654A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F864D4"/>
    <w:multiLevelType w:val="hybridMultilevel"/>
    <w:tmpl w:val="6840CD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1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5272379C"/>
    <w:multiLevelType w:val="multilevel"/>
    <w:tmpl w:val="50928748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4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6"/>
  </w:num>
  <w:num w:numId="5">
    <w:abstractNumId w:val="14"/>
  </w:num>
  <w:num w:numId="6">
    <w:abstractNumId w:val="11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  <w:num w:numId="13">
    <w:abstractNumId w:val="0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14DF1"/>
    <w:rsid w:val="00017941"/>
    <w:rsid w:val="0002182B"/>
    <w:rsid w:val="00023F03"/>
    <w:rsid w:val="000274DA"/>
    <w:rsid w:val="000315E3"/>
    <w:rsid w:val="000A344B"/>
    <w:rsid w:val="00101875"/>
    <w:rsid w:val="00103658"/>
    <w:rsid w:val="0010728D"/>
    <w:rsid w:val="00110740"/>
    <w:rsid w:val="001477D9"/>
    <w:rsid w:val="0016600F"/>
    <w:rsid w:val="0019225D"/>
    <w:rsid w:val="001B0B7F"/>
    <w:rsid w:val="001B10A0"/>
    <w:rsid w:val="001C4AA1"/>
    <w:rsid w:val="002546AD"/>
    <w:rsid w:val="0025720A"/>
    <w:rsid w:val="002765E4"/>
    <w:rsid w:val="00297D70"/>
    <w:rsid w:val="002B4698"/>
    <w:rsid w:val="002E3275"/>
    <w:rsid w:val="002E72D1"/>
    <w:rsid w:val="002F099E"/>
    <w:rsid w:val="00323BAA"/>
    <w:rsid w:val="00337059"/>
    <w:rsid w:val="003851A0"/>
    <w:rsid w:val="00391DC0"/>
    <w:rsid w:val="003A6D10"/>
    <w:rsid w:val="003F7234"/>
    <w:rsid w:val="00415626"/>
    <w:rsid w:val="0047346A"/>
    <w:rsid w:val="00485335"/>
    <w:rsid w:val="00510F4F"/>
    <w:rsid w:val="0054514A"/>
    <w:rsid w:val="00557E1B"/>
    <w:rsid w:val="00572713"/>
    <w:rsid w:val="00573243"/>
    <w:rsid w:val="00583B91"/>
    <w:rsid w:val="005F0F61"/>
    <w:rsid w:val="006056A8"/>
    <w:rsid w:val="006435CC"/>
    <w:rsid w:val="006736FE"/>
    <w:rsid w:val="0068415D"/>
    <w:rsid w:val="006863BC"/>
    <w:rsid w:val="00697B62"/>
    <w:rsid w:val="006E4293"/>
    <w:rsid w:val="006F6AB0"/>
    <w:rsid w:val="00700C46"/>
    <w:rsid w:val="00792924"/>
    <w:rsid w:val="007D701C"/>
    <w:rsid w:val="007E6F17"/>
    <w:rsid w:val="007F7681"/>
    <w:rsid w:val="008321A8"/>
    <w:rsid w:val="00853950"/>
    <w:rsid w:val="008614FA"/>
    <w:rsid w:val="0086602A"/>
    <w:rsid w:val="00890969"/>
    <w:rsid w:val="008C6C08"/>
    <w:rsid w:val="00910765"/>
    <w:rsid w:val="009A1FB2"/>
    <w:rsid w:val="009B3BCF"/>
    <w:rsid w:val="009D60AD"/>
    <w:rsid w:val="009F1E26"/>
    <w:rsid w:val="009F500A"/>
    <w:rsid w:val="00A012AA"/>
    <w:rsid w:val="00A37707"/>
    <w:rsid w:val="00A56F88"/>
    <w:rsid w:val="00A92B0B"/>
    <w:rsid w:val="00AB1124"/>
    <w:rsid w:val="00AB3888"/>
    <w:rsid w:val="00AC0640"/>
    <w:rsid w:val="00AC4B77"/>
    <w:rsid w:val="00B30526"/>
    <w:rsid w:val="00B45092"/>
    <w:rsid w:val="00B75AAF"/>
    <w:rsid w:val="00BD7A9A"/>
    <w:rsid w:val="00C04B17"/>
    <w:rsid w:val="00C268CE"/>
    <w:rsid w:val="00C93966"/>
    <w:rsid w:val="00C95DBE"/>
    <w:rsid w:val="00CC0474"/>
    <w:rsid w:val="00CC1C95"/>
    <w:rsid w:val="00CC3E71"/>
    <w:rsid w:val="00D22E59"/>
    <w:rsid w:val="00D522D9"/>
    <w:rsid w:val="00D96143"/>
    <w:rsid w:val="00DD4721"/>
    <w:rsid w:val="00E37A96"/>
    <w:rsid w:val="00E45AE1"/>
    <w:rsid w:val="00E46C7E"/>
    <w:rsid w:val="00E776C3"/>
    <w:rsid w:val="00EC4767"/>
    <w:rsid w:val="00F02580"/>
    <w:rsid w:val="00F17DB0"/>
    <w:rsid w:val="00F43A02"/>
    <w:rsid w:val="00F61BBD"/>
    <w:rsid w:val="00FD6FA4"/>
    <w:rsid w:val="00FF6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614FA"/>
    <w:rPr>
      <w:rFonts w:ascii="Arial" w:hAnsi="Arial" w:cs="Times New Roman"/>
      <w:sz w:val="20"/>
    </w:rPr>
  </w:style>
  <w:style w:type="paragraph" w:styleId="BodyText">
    <w:name w:val="Body Text"/>
    <w:basedOn w:val="Normal"/>
    <w:link w:val="BodyTextChar"/>
    <w:uiPriority w:val="99"/>
    <w:rsid w:val="003F7234"/>
    <w:pPr>
      <w:spacing w:after="120"/>
    </w:pPr>
    <w:rPr>
      <w:rFonts w:eastAsia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B4698"/>
    <w:rPr>
      <w:rFonts w:ascii="Arial" w:hAnsi="Arial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469</Words>
  <Characters>2677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5</cp:revision>
  <cp:lastPrinted>2013-10-30T08:10:00Z</cp:lastPrinted>
  <dcterms:created xsi:type="dcterms:W3CDTF">2013-10-16T11:53:00Z</dcterms:created>
  <dcterms:modified xsi:type="dcterms:W3CDTF">2013-11-15T08:37:00Z</dcterms:modified>
</cp:coreProperties>
</file>